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B" w:rsidRPr="00230676" w:rsidRDefault="008C412B">
      <w:pPr>
        <w:pStyle w:val="a4"/>
        <w:outlineLvl w:val="0"/>
      </w:pPr>
      <w:r>
        <w:t xml:space="preserve"> ДОГОВОР № </w:t>
      </w:r>
    </w:p>
    <w:p w:rsidR="008C412B" w:rsidRDefault="008C412B">
      <w:pPr>
        <w:ind w:firstLine="567"/>
        <w:jc w:val="center"/>
        <w:outlineLvl w:val="0"/>
        <w:rPr>
          <w:b/>
        </w:rPr>
      </w:pPr>
      <w:r>
        <w:rPr>
          <w:b/>
        </w:rPr>
        <w:t>на перевозку пассажиров и багажа автомобильным транспортом</w:t>
      </w:r>
    </w:p>
    <w:p w:rsidR="008C412B" w:rsidRDefault="008C412B">
      <w:pPr>
        <w:ind w:firstLine="567"/>
        <w:jc w:val="center"/>
        <w:rPr>
          <w:b/>
        </w:rPr>
      </w:pPr>
    </w:p>
    <w:p w:rsidR="008C412B" w:rsidRDefault="008C412B">
      <w:pPr>
        <w:ind w:firstLine="567"/>
        <w:jc w:val="both"/>
      </w:pPr>
    </w:p>
    <w:p w:rsidR="008C412B" w:rsidRPr="00230676" w:rsidRDefault="008C412B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5F6B26">
        <w:t xml:space="preserve">            </w:t>
      </w:r>
      <w:r w:rsidR="00F01E51">
        <w:t xml:space="preserve">   </w:t>
      </w:r>
      <w:r w:rsidR="00BB5574">
        <w:t xml:space="preserve">                   </w:t>
      </w:r>
      <w:r w:rsidR="00F01E51">
        <w:t xml:space="preserve"> </w:t>
      </w:r>
      <w:r w:rsidR="00C76AEC">
        <w:t>«»</w:t>
      </w:r>
      <w:r w:rsidR="003512CE">
        <w:t xml:space="preserve">              </w:t>
      </w:r>
      <w:r w:rsidR="00C76AEC">
        <w:t>20</w:t>
      </w:r>
      <w:r w:rsidR="001353D4">
        <w:t>1</w:t>
      </w:r>
      <w:r w:rsidR="003512CE">
        <w:t>5</w:t>
      </w:r>
      <w:r w:rsidR="005251B3">
        <w:t xml:space="preserve"> </w:t>
      </w:r>
      <w:r w:rsidR="00C76AEC">
        <w:t>г.</w:t>
      </w:r>
    </w:p>
    <w:p w:rsidR="008C412B" w:rsidRDefault="008C412B">
      <w:pPr>
        <w:ind w:firstLine="567"/>
        <w:jc w:val="both"/>
      </w:pPr>
    </w:p>
    <w:p w:rsidR="008C412B" w:rsidRDefault="003F368A" w:rsidP="001353D4">
      <w:pPr>
        <w:pStyle w:val="a3"/>
        <w:rPr>
          <w:sz w:val="20"/>
        </w:rPr>
      </w:pPr>
      <w:r>
        <w:rPr>
          <w:b/>
          <w:i/>
          <w:sz w:val="20"/>
        </w:rPr>
        <w:t>Индивидуальный предприниматель Алексеева Елизавета Владимировна</w:t>
      </w:r>
      <w:r w:rsidR="008C412B">
        <w:rPr>
          <w:sz w:val="20"/>
        </w:rPr>
        <w:t>, именуем</w:t>
      </w:r>
      <w:r>
        <w:rPr>
          <w:sz w:val="20"/>
        </w:rPr>
        <w:t>ый</w:t>
      </w:r>
      <w:r w:rsidR="008C412B">
        <w:rPr>
          <w:sz w:val="20"/>
        </w:rPr>
        <w:t xml:space="preserve"> в дальнейшем </w:t>
      </w:r>
      <w:r w:rsidR="008C412B" w:rsidRPr="00BB5574">
        <w:rPr>
          <w:b/>
          <w:sz w:val="20"/>
        </w:rPr>
        <w:t>Автопредприятие</w:t>
      </w:r>
      <w:r w:rsidR="008C412B">
        <w:rPr>
          <w:sz w:val="20"/>
        </w:rPr>
        <w:t xml:space="preserve"> с одной стороны, и </w:t>
      </w:r>
      <w:r w:rsidR="00BB5574" w:rsidRPr="00BB5574">
        <w:rPr>
          <w:sz w:val="20"/>
        </w:rPr>
        <w:t>_______</w:t>
      </w:r>
      <w:r w:rsidR="00BB5574">
        <w:rPr>
          <w:sz w:val="20"/>
        </w:rPr>
        <w:t xml:space="preserve">, именуемый в дальнейшем </w:t>
      </w:r>
      <w:r w:rsidR="00BB5574" w:rsidRPr="00BB5574">
        <w:rPr>
          <w:b/>
          <w:sz w:val="20"/>
        </w:rPr>
        <w:t>Клиент</w:t>
      </w:r>
      <w:r w:rsidR="00BB5574">
        <w:rPr>
          <w:sz w:val="20"/>
        </w:rPr>
        <w:t xml:space="preserve">, </w:t>
      </w:r>
      <w:r w:rsidR="008C412B">
        <w:rPr>
          <w:sz w:val="20"/>
        </w:rPr>
        <w:t>с другой стороны, заключили настоящий договор о нижеследующем.</w:t>
      </w:r>
    </w:p>
    <w:p w:rsidR="008C412B" w:rsidRDefault="008C412B">
      <w:pPr>
        <w:jc w:val="both"/>
      </w:pP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1. Предмет договора.</w:t>
      </w:r>
    </w:p>
    <w:p w:rsidR="008C412B" w:rsidRDefault="008C412B">
      <w:pPr>
        <w:jc w:val="both"/>
      </w:pPr>
      <w:r>
        <w:t xml:space="preserve">Настоящий договор определяет взаимоотношения между договаривающимися сторонами, возникающие при организации и осуществлении автомобильных перевозок пассажиров и их багажа подвижным составом Автопредприятия по заказу Клиента, а также порядок оплаты за перевозки. 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2. Обязанности сторон.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2.1. Автопредприятие обязуется:</w:t>
      </w:r>
    </w:p>
    <w:p w:rsidR="008C412B" w:rsidRDefault="008C412B">
      <w:pPr>
        <w:jc w:val="both"/>
      </w:pPr>
      <w:r>
        <w:t>2.1.1. Своевременно подавать исправный подвижной состав пригодный для перевозки пассажиров и их багажа по адре</w:t>
      </w:r>
      <w:r w:rsidR="0023384B">
        <w:t>сам и в количестве, согласованном</w:t>
      </w:r>
      <w:r>
        <w:t xml:space="preserve"> с Клиентом после получения его заявки. Согласование производить в течение трёх часов с момента поступления заявки.</w:t>
      </w:r>
    </w:p>
    <w:p w:rsidR="008C412B" w:rsidRDefault="008C412B">
      <w:pPr>
        <w:pStyle w:val="a5"/>
        <w:rPr>
          <w:sz w:val="20"/>
        </w:rPr>
      </w:pPr>
      <w:r>
        <w:rPr>
          <w:sz w:val="20"/>
        </w:rPr>
        <w:t xml:space="preserve">2.1.2. Перевозить пассажиров и багаж автотранспортом в сроки и в объёмах, согласованных с Клиентом. </w:t>
      </w:r>
    </w:p>
    <w:p w:rsidR="008C412B" w:rsidRDefault="009C6EED">
      <w:pPr>
        <w:jc w:val="both"/>
      </w:pPr>
      <w:r>
        <w:t>2.1.3</w:t>
      </w:r>
      <w:r w:rsidR="008C412B">
        <w:t xml:space="preserve">. Предоставлять Клиенту </w:t>
      </w:r>
      <w:r w:rsidR="00A53284">
        <w:t>акты</w:t>
      </w:r>
      <w:r w:rsidR="008C412B">
        <w:t xml:space="preserve"> и счета-фактуры за выполненные Автопредприятием перевозки не позднее пяти дней после завершения перевозки.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2.2. Клиент обязуется:</w:t>
      </w:r>
    </w:p>
    <w:p w:rsidR="008C412B" w:rsidRDefault="008C412B">
      <w:pPr>
        <w:jc w:val="both"/>
      </w:pPr>
      <w:r>
        <w:t xml:space="preserve">2.2.1. Заказывать необходимое количество подвижного состава с указанием его марок, адресов подачи, пунктов назначения (в т.ч. промежуточных), времени подачи транспорта и, в необходимых случаях, специальных требований к транспортным средствам не менее чем за двое суток до начала рейса.  </w:t>
      </w:r>
    </w:p>
    <w:p w:rsidR="008C412B" w:rsidRDefault="008C412B">
      <w:pPr>
        <w:jc w:val="both"/>
      </w:pPr>
      <w:r>
        <w:t xml:space="preserve">2.2.2. Своевременно перечислять на расчётный счёт и кассу Автопредприятия денежные средства за транспортные услуги в соответствии с протоколом согласования стоимости перевозок </w:t>
      </w:r>
      <w:r w:rsidRPr="00364B27">
        <w:rPr>
          <w:i/>
        </w:rPr>
        <w:t>(Приложение №1).</w:t>
      </w:r>
      <w:r>
        <w:t xml:space="preserve"> </w:t>
      </w:r>
    </w:p>
    <w:p w:rsidR="008C412B" w:rsidRDefault="00211151">
      <w:pPr>
        <w:jc w:val="both"/>
      </w:pPr>
      <w:r>
        <w:t>2.2.</w:t>
      </w:r>
      <w:r w:rsidRPr="00F563C8">
        <w:t>3</w:t>
      </w:r>
      <w:r w:rsidR="008C412B">
        <w:t>. Обеспечивать оформление в установленном порядке путевых документов транспортных средств, в т.ч. отмечать в них время прибытия автобуса в распоряжение Клиента и окончания использования автобуса, адреса пунктов подачи и назначения и т.п.; заверять запись в транспортных документах своим штампом.</w:t>
      </w:r>
    </w:p>
    <w:p w:rsidR="008C412B" w:rsidRDefault="008C412B">
      <w:pPr>
        <w:jc w:val="both"/>
      </w:pPr>
      <w:r>
        <w:t>2.2.6. Предоставлять охраняемое место на стоянке для сохранности транспортного средства (в случае необходимости)</w:t>
      </w:r>
      <w:r w:rsidR="00203E3E">
        <w:t xml:space="preserve"> и условия для отдыха водителя в случае поездки более чем на 24 часа</w:t>
      </w:r>
      <w:r>
        <w:t>.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3. Дополнительные условия.</w:t>
      </w:r>
    </w:p>
    <w:p w:rsidR="008C412B" w:rsidRDefault="008C412B">
      <w:pPr>
        <w:jc w:val="both"/>
      </w:pPr>
      <w:r>
        <w:t>3.1. Основанием для выполнения заказа Клиента</w:t>
      </w:r>
      <w:r w:rsidR="00F563C8">
        <w:t xml:space="preserve"> </w:t>
      </w:r>
      <w:r>
        <w:t>является оформленный Автопредприятием надлежащими образом путевой лист, завере</w:t>
      </w:r>
      <w:r w:rsidR="00203E3E">
        <w:t>нный штампом Автопредприятия и заполненный заказ-наряд</w:t>
      </w:r>
      <w:r>
        <w:t>.</w:t>
      </w:r>
    </w:p>
    <w:p w:rsidR="008C412B" w:rsidRDefault="008C412B">
      <w:pPr>
        <w:numPr>
          <w:ilvl w:val="1"/>
          <w:numId w:val="2"/>
        </w:numPr>
        <w:jc w:val="both"/>
      </w:pPr>
      <w:r>
        <w:t xml:space="preserve">Клиент несет материальную ответственность за порчу подвижного состава пассажирами  и предметами  багажа. </w:t>
      </w:r>
    </w:p>
    <w:p w:rsidR="008C412B" w:rsidRDefault="008C412B">
      <w:pPr>
        <w:numPr>
          <w:ilvl w:val="1"/>
          <w:numId w:val="2"/>
        </w:numPr>
        <w:jc w:val="both"/>
      </w:pPr>
      <w:r>
        <w:t xml:space="preserve">Клиент вправе отменить или внести изменения в согласованную ранее сторонами заявку не позднее 12 часов до начала перевозки. </w:t>
      </w:r>
    </w:p>
    <w:p w:rsidR="008C412B" w:rsidRDefault="008C412B">
      <w:pPr>
        <w:numPr>
          <w:ilvl w:val="1"/>
          <w:numId w:val="2"/>
        </w:numPr>
        <w:jc w:val="both"/>
      </w:pPr>
      <w:r>
        <w:t>В случае поступления Автопредприятию от Клиента изменений в согласованную ранее сторонами заявку менее чем за двенадцать часов до начала перевозки, Автопредприятие предпримет все возможные усилия для выполнения этой заявки с учетом поступивших изменений.  В случае отказа от подачи транспорта менее чем за 12 часов до начала перевозки Клиент оплачивает Автопредприятию 75% стоимости заказа транспорта, но не более 1</w:t>
      </w:r>
      <w:r w:rsidR="0023384B">
        <w:t>0</w:t>
      </w:r>
      <w:r>
        <w:t xml:space="preserve"> часов из расчета тарифной ставки, утвержденной Сторонами на момент согласования заявки.</w:t>
      </w:r>
    </w:p>
    <w:p w:rsidR="008C412B" w:rsidRDefault="008C412B">
      <w:pPr>
        <w:numPr>
          <w:ilvl w:val="1"/>
          <w:numId w:val="2"/>
        </w:numPr>
        <w:jc w:val="both"/>
      </w:pPr>
      <w:r>
        <w:t xml:space="preserve">Клиент оплачивает подачу транспортного средства  до пункта посадки пассажиров/загрузки багажа и возврат в гараж из конечного пункта маршрута. </w:t>
      </w:r>
    </w:p>
    <w:p w:rsidR="00A53284" w:rsidRDefault="00A53284" w:rsidP="00A53284">
      <w:pPr>
        <w:numPr>
          <w:ilvl w:val="1"/>
          <w:numId w:val="2"/>
        </w:numPr>
        <w:jc w:val="both"/>
      </w:pPr>
      <w:r>
        <w:t>Стоимость аренды транспорта в ночное время или в п</w:t>
      </w:r>
      <w:r w:rsidR="00C93CE9">
        <w:t>раздничные дни по договоренности</w:t>
      </w:r>
      <w:r>
        <w:t>.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4. Расчёты за автоперевозку.</w:t>
      </w:r>
    </w:p>
    <w:p w:rsidR="008C412B" w:rsidRDefault="008C412B">
      <w:pPr>
        <w:jc w:val="both"/>
      </w:pPr>
      <w:r>
        <w:t>4.1.  Размер оплаты за транспортные услуги определяется сторонами в соответствии с протоколом согласования стоимости перевозки, который утверждается обеими сторонами и действителен на момент совершения автоперевозок.</w:t>
      </w:r>
    </w:p>
    <w:p w:rsidR="008C412B" w:rsidRDefault="008C412B">
      <w:pPr>
        <w:jc w:val="both"/>
      </w:pPr>
      <w:r>
        <w:t>4.2.  Клиент оплачивает Автопредприятию стоимость автоперевозки и других услуг в предварительно согласованных размерах. Кроме того, Клиент возмещает Автопредприятию по приложенным к счёту квитанциям расходы по оплате сборов (налогов), установленных органами власти по пути следования автотранспортных сре</w:t>
      </w:r>
      <w:proofErr w:type="gramStart"/>
      <w:r>
        <w:t>дств пр</w:t>
      </w:r>
      <w:proofErr w:type="gramEnd"/>
      <w:r>
        <w:t>и перевозке пассажиров, включая сборы за въезд в город, экологические сборы и др. (за исключением штрафов по вине Автопредприятия).</w:t>
      </w:r>
    </w:p>
    <w:p w:rsidR="008C412B" w:rsidRDefault="008C412B">
      <w:pPr>
        <w:jc w:val="both"/>
      </w:pPr>
      <w:r>
        <w:t xml:space="preserve">4.3. Оплата услуг Автопредприятия производится Клиентом предварительно авансовыми платежами с последующим зачётом в соответствии с выполненной работой на основании </w:t>
      </w:r>
      <w:r w:rsidR="00A53284">
        <w:t xml:space="preserve">актов </w:t>
      </w:r>
      <w:r>
        <w:t xml:space="preserve">и счетов-фактур, предоставляемых Автопредприятием Клиенту. </w:t>
      </w:r>
    </w:p>
    <w:p w:rsidR="008C412B" w:rsidRDefault="008C412B">
      <w:pPr>
        <w:jc w:val="both"/>
      </w:pPr>
      <w:r>
        <w:t>4.4. В случае образования задолженности Клиента перед Автопредприятием, последнее имеет право приостановить оказание услуг до момента её погашения и внесения предварительного платежа.</w:t>
      </w:r>
    </w:p>
    <w:p w:rsidR="008C412B" w:rsidRDefault="008C412B">
      <w:pPr>
        <w:jc w:val="both"/>
      </w:pPr>
      <w:r>
        <w:t>4.5. В случае непогашения задолженности Клиентом в течение 3-х банковских дней со дня получения счётов от Автопредприятия с Клиента может взыскиваться 0,5 % от суммы задолженности за каждый день просрочки платежа.</w:t>
      </w:r>
    </w:p>
    <w:p w:rsidR="008C412B" w:rsidRDefault="008C412B">
      <w:pPr>
        <w:pStyle w:val="a3"/>
        <w:rPr>
          <w:sz w:val="20"/>
        </w:rPr>
      </w:pPr>
      <w:r>
        <w:rPr>
          <w:sz w:val="20"/>
        </w:rPr>
        <w:t>4.6. Датой начисления сумм пени (штрафа, процентов), а также возмещения убытков по настоящему договору считается дата признания должником своего обязательства по уплате пени (штрафа, процентов), возмещению убытков или дата вступления в законную силу решения суда, в котором установлена обязанность должника по уплате пени (штрафа, процентов), возмещению убытков.</w:t>
      </w:r>
    </w:p>
    <w:p w:rsidR="008C412B" w:rsidRPr="00D54D99" w:rsidRDefault="008C412B" w:rsidP="00D54D99">
      <w:pPr>
        <w:jc w:val="both"/>
        <w:outlineLvl w:val="0"/>
        <w:rPr>
          <w:b/>
        </w:rPr>
      </w:pPr>
      <w:r>
        <w:rPr>
          <w:b/>
        </w:rPr>
        <w:t>5. Ответственность сторон.</w:t>
      </w:r>
      <w:r>
        <w:t xml:space="preserve"> </w:t>
      </w:r>
    </w:p>
    <w:p w:rsidR="008C412B" w:rsidRDefault="00D54D99">
      <w:pPr>
        <w:jc w:val="both"/>
      </w:pPr>
      <w:r>
        <w:t>5.1</w:t>
      </w:r>
      <w:r w:rsidR="008C412B">
        <w:t xml:space="preserve">. Стороны освобождаются от ответственности за невыполнение условий настоящего договора в случае действия непреодолимой силы (форс-мажор), возникшей в результате событий чрезвычайного или криминального характера, которые сторона не могла ни предвидеть, ни предотвратить разумными мерами. К таким событиям относятся: пожар; </w:t>
      </w:r>
      <w:r w:rsidR="008C412B">
        <w:lastRenderedPageBreak/>
        <w:t>наводнения и другие стихийные  явления природы; военные и преступные действия, зафиксированные соответствующими  органами;  массовые  беспорядки;  акты   органов   власти  и   управления.  При наступлении форс-мажора одна сторона должна в возможно короткие сроки известить об этом другую сторону, после чего стороны должны договорит</w:t>
      </w:r>
      <w:r w:rsidR="00F563C8">
        <w:t>ь</w:t>
      </w:r>
      <w:r w:rsidR="008C412B">
        <w:t>ся о дальнейших своих действиях с тем, чтобы эти действия привели к минимальным убыткам для каждой из сторон.</w:t>
      </w:r>
    </w:p>
    <w:p w:rsidR="008C412B" w:rsidRDefault="00D54D99">
      <w:pPr>
        <w:jc w:val="both"/>
      </w:pPr>
      <w:r>
        <w:t>5.2</w:t>
      </w:r>
      <w:r w:rsidR="008C412B">
        <w:t>. Не оговорённые сторонами условия договора по обязанностям, вытекающим из автоперевозки пассажиров и грузов, а также основания, порядок и пределы ответственности сторон за несоблюдение своих обязанностей по автоперевозке регулируются нормами Гражданского кодекса РФ, Общими правилами перевозок грузов автотранспортом, Общими правилами перевозок пассажиров и багажа на автомобильном транспорте.</w:t>
      </w:r>
    </w:p>
    <w:p w:rsidR="008C412B" w:rsidRDefault="008C412B">
      <w:pPr>
        <w:jc w:val="both"/>
        <w:outlineLvl w:val="0"/>
        <w:rPr>
          <w:b/>
        </w:rPr>
      </w:pPr>
      <w:r>
        <w:rPr>
          <w:b/>
        </w:rPr>
        <w:t>6. Разрешение споров, срок действия договора и другие условия.</w:t>
      </w:r>
    </w:p>
    <w:p w:rsidR="008C412B" w:rsidRDefault="008C412B">
      <w:pPr>
        <w:jc w:val="both"/>
      </w:pPr>
      <w:r>
        <w:t>6.1. В случае возникновения споров и разногласий из-за невыполнения условий настоящего договора, стороны будут стремиться к урегулированию спорных вопросов путём переговоров и заключения дополнительных соглашений. При не урегулировании спора, он подлежит рассмотрению в Арбитражном Суде  г. Москвы.</w:t>
      </w:r>
    </w:p>
    <w:p w:rsidR="008C412B" w:rsidRDefault="008C412B">
      <w:pPr>
        <w:jc w:val="both"/>
      </w:pPr>
      <w:r>
        <w:t>6.2. Договор может быть изменён или дополнен на основании дополнительного письменного соглашения сторон. Подписанное дополнительное соглашение или письменный отказ от его подписания должны быть предоставлены другой стороне в течение пяти рабочих дней со дня его получения. При отсутствии такого ответа в течение 5-ти рабочих дней соглашение считается принятым.</w:t>
      </w:r>
    </w:p>
    <w:p w:rsidR="008C412B" w:rsidRDefault="008C412B">
      <w:pPr>
        <w:pStyle w:val="a3"/>
        <w:rPr>
          <w:sz w:val="20"/>
        </w:rPr>
      </w:pPr>
      <w:r>
        <w:rPr>
          <w:sz w:val="20"/>
        </w:rPr>
        <w:t xml:space="preserve">6.3.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при условии направления письменного уведомления:</w:t>
      </w:r>
    </w:p>
    <w:p w:rsidR="008C412B" w:rsidRDefault="008C412B">
      <w:pPr>
        <w:numPr>
          <w:ilvl w:val="0"/>
          <w:numId w:val="1"/>
        </w:numPr>
        <w:jc w:val="both"/>
      </w:pPr>
      <w:r>
        <w:t>по соглашению сторон;</w:t>
      </w:r>
    </w:p>
    <w:p w:rsidR="008C412B" w:rsidRDefault="008C412B">
      <w:pPr>
        <w:numPr>
          <w:ilvl w:val="0"/>
          <w:numId w:val="1"/>
        </w:numPr>
        <w:jc w:val="both"/>
      </w:pPr>
      <w:r>
        <w:t>по решению одной из сторон, с предупреждением другой стороны за 15 календарных дней до момента расторжения.</w:t>
      </w:r>
    </w:p>
    <w:p w:rsidR="008C412B" w:rsidRDefault="008C412B">
      <w:pPr>
        <w:jc w:val="both"/>
      </w:pPr>
      <w:r>
        <w:t>6.4. В случае расторжения договора, стороны обязуются выполнить свои обязательства по расчётам за перевозки (раздел 4 настоящего договора) в течение пяти банковских дней со дня расторжения договора.</w:t>
      </w:r>
    </w:p>
    <w:p w:rsidR="008C412B" w:rsidRDefault="008C412B">
      <w:pPr>
        <w:jc w:val="both"/>
      </w:pPr>
      <w:r>
        <w:t>6.5. Договор вступает в силу с момента подписания его сторонами и действует до момента расторжения  по основаниям, указанным в п. 6.3. настоящего договора.</w:t>
      </w:r>
    </w:p>
    <w:p w:rsidR="008C412B" w:rsidRDefault="008C412B">
      <w:pPr>
        <w:jc w:val="both"/>
      </w:pPr>
      <w:r>
        <w:t>6.6. Настоящий договор составлен в двух экземплярах – по одному для каждой из сторон, имеющих одинаковую юридическую силу.</w:t>
      </w:r>
    </w:p>
    <w:p w:rsidR="008C412B" w:rsidRDefault="008C412B">
      <w:pPr>
        <w:jc w:val="both"/>
        <w:outlineLvl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8C412B" w:rsidTr="006179A1">
        <w:trPr>
          <w:trHeight w:val="47"/>
        </w:trPr>
        <w:tc>
          <w:tcPr>
            <w:tcW w:w="4677" w:type="dxa"/>
          </w:tcPr>
          <w:p w:rsidR="008C412B" w:rsidRDefault="008C412B">
            <w:pPr>
              <w:jc w:val="both"/>
              <w:rPr>
                <w:b/>
              </w:rPr>
            </w:pPr>
          </w:p>
        </w:tc>
        <w:tc>
          <w:tcPr>
            <w:tcW w:w="5104" w:type="dxa"/>
          </w:tcPr>
          <w:p w:rsidR="008C412B" w:rsidRDefault="008C412B">
            <w:pPr>
              <w:jc w:val="both"/>
              <w:rPr>
                <w:b/>
              </w:rPr>
            </w:pPr>
          </w:p>
        </w:tc>
      </w:tr>
      <w:tr w:rsidR="008C412B">
        <w:tc>
          <w:tcPr>
            <w:tcW w:w="4677" w:type="dxa"/>
          </w:tcPr>
          <w:p w:rsidR="008C412B" w:rsidRDefault="006179A1" w:rsidP="008B77BE">
            <w:pPr>
              <w:jc w:val="both"/>
              <w:rPr>
                <w:b/>
              </w:rPr>
            </w:pPr>
            <w:r>
              <w:rPr>
                <w:b/>
              </w:rPr>
              <w:t>7. Реквизиты сторон.</w:t>
            </w:r>
          </w:p>
          <w:p w:rsidR="006179A1" w:rsidRDefault="006179A1" w:rsidP="008B77BE">
            <w:pPr>
              <w:jc w:val="both"/>
              <w:rPr>
                <w:b/>
              </w:rPr>
            </w:pPr>
          </w:p>
        </w:tc>
        <w:tc>
          <w:tcPr>
            <w:tcW w:w="5104" w:type="dxa"/>
          </w:tcPr>
          <w:p w:rsidR="008C412B" w:rsidRDefault="008C412B" w:rsidP="008B77BE">
            <w:pPr>
              <w:jc w:val="both"/>
            </w:pPr>
          </w:p>
        </w:tc>
      </w:tr>
      <w:tr w:rsidR="006179A1" w:rsidTr="006179A1">
        <w:trPr>
          <w:trHeight w:val="4205"/>
        </w:trPr>
        <w:tc>
          <w:tcPr>
            <w:tcW w:w="4677" w:type="dxa"/>
          </w:tcPr>
          <w:p w:rsidR="006179A1" w:rsidRPr="006179A1" w:rsidRDefault="006179A1" w:rsidP="002278B0">
            <w:pPr>
              <w:rPr>
                <w:b/>
              </w:rPr>
            </w:pPr>
            <w:r w:rsidRPr="006179A1">
              <w:rPr>
                <w:b/>
              </w:rPr>
              <w:t>Автопредприятие:</w:t>
            </w:r>
          </w:p>
          <w:p w:rsidR="006179A1" w:rsidRDefault="006179A1" w:rsidP="002278B0"/>
          <w:p w:rsidR="006179A1" w:rsidRDefault="006179A1" w:rsidP="002278B0">
            <w:r w:rsidRPr="00E33F5F">
              <w:t xml:space="preserve">Индивидуальный предприниматель </w:t>
            </w:r>
          </w:p>
          <w:p w:rsidR="006179A1" w:rsidRDefault="006179A1" w:rsidP="002278B0">
            <w:r w:rsidRPr="00E33F5F">
              <w:t xml:space="preserve">Алексеева Елизавета Владимировна </w:t>
            </w:r>
          </w:p>
          <w:p w:rsidR="006179A1" w:rsidRDefault="006179A1" w:rsidP="002278B0">
            <w:r w:rsidRPr="00E33F5F">
              <w:t xml:space="preserve">ИНН 772365270282, </w:t>
            </w:r>
          </w:p>
          <w:p w:rsidR="006179A1" w:rsidRDefault="006179A1" w:rsidP="002278B0">
            <w:r w:rsidRPr="00E33F5F">
              <w:t xml:space="preserve">ОГРИП 313774612601029 </w:t>
            </w:r>
          </w:p>
          <w:p w:rsidR="006179A1" w:rsidRDefault="006179A1" w:rsidP="002278B0">
            <w:r w:rsidRPr="00E33F5F">
              <w:t xml:space="preserve">Адрес: Москва, </w:t>
            </w:r>
            <w:proofErr w:type="spellStart"/>
            <w:r w:rsidRPr="00E33F5F">
              <w:t>ул</w:t>
            </w:r>
            <w:proofErr w:type="gramStart"/>
            <w:r w:rsidRPr="00E33F5F">
              <w:t>.Ю</w:t>
            </w:r>
            <w:proofErr w:type="gramEnd"/>
            <w:r w:rsidRPr="00E33F5F">
              <w:t>жнобутовская</w:t>
            </w:r>
            <w:proofErr w:type="spellEnd"/>
            <w:r w:rsidRPr="00E33F5F">
              <w:t>, д.41, кв.49</w:t>
            </w:r>
          </w:p>
          <w:p w:rsidR="006179A1" w:rsidRDefault="006179A1" w:rsidP="002278B0">
            <w:r>
              <w:t xml:space="preserve">Судостроительный банк (ООО)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6179A1" w:rsidRDefault="006179A1" w:rsidP="002278B0">
            <w:proofErr w:type="gramStart"/>
            <w:r w:rsidRPr="00E33F5F">
              <w:t>р</w:t>
            </w:r>
            <w:proofErr w:type="gramEnd"/>
            <w:r w:rsidRPr="00E33F5F">
              <w:t>/с 40802</w:t>
            </w:r>
            <w:r>
              <w:t>810600000030613,</w:t>
            </w:r>
          </w:p>
          <w:p w:rsidR="006179A1" w:rsidRDefault="006179A1" w:rsidP="006179A1">
            <w:r w:rsidRPr="006179A1">
              <w:t>к/с 30101810600000000918</w:t>
            </w:r>
            <w:r>
              <w:t>,</w:t>
            </w:r>
          </w:p>
          <w:p w:rsidR="006179A1" w:rsidRDefault="006179A1" w:rsidP="006179A1">
            <w:r w:rsidRPr="006179A1">
              <w:t>БИК 044579918</w:t>
            </w:r>
          </w:p>
          <w:p w:rsidR="006179A1" w:rsidRDefault="006179A1" w:rsidP="006179A1"/>
          <w:p w:rsidR="006179A1" w:rsidRPr="00203E3E" w:rsidRDefault="006179A1" w:rsidP="006179A1">
            <w:r>
              <w:t>Тел</w:t>
            </w:r>
            <w:r w:rsidRPr="00203E3E">
              <w:t>.</w:t>
            </w:r>
            <w:r w:rsidR="00E93CF8">
              <w:t>8</w:t>
            </w:r>
            <w:r w:rsidRPr="00203E3E">
              <w:t xml:space="preserve"> (</w:t>
            </w:r>
            <w:r w:rsidR="00F01E51">
              <w:t>926</w:t>
            </w:r>
            <w:proofErr w:type="gramStart"/>
            <w:r w:rsidR="00F01E51">
              <w:t xml:space="preserve"> </w:t>
            </w:r>
            <w:r w:rsidRPr="00203E3E">
              <w:t>)</w:t>
            </w:r>
            <w:proofErr w:type="gramEnd"/>
            <w:r w:rsidR="00F01E51">
              <w:t>233-333-0</w:t>
            </w:r>
          </w:p>
          <w:p w:rsidR="006179A1" w:rsidRPr="00203E3E" w:rsidRDefault="006179A1" w:rsidP="006179A1">
            <w:r>
              <w:rPr>
                <w:lang w:val="en-US"/>
              </w:rPr>
              <w:t>e</w:t>
            </w:r>
            <w:r w:rsidRPr="00203E3E">
              <w:t>-</w:t>
            </w:r>
            <w:r>
              <w:rPr>
                <w:lang w:val="en-US"/>
              </w:rPr>
              <w:t>mail</w:t>
            </w:r>
            <w:r w:rsidRPr="00203E3E">
              <w:t xml:space="preserve">: </w:t>
            </w:r>
            <w:proofErr w:type="spellStart"/>
            <w:r>
              <w:rPr>
                <w:lang w:val="en-US"/>
              </w:rPr>
              <w:t>povozkin</w:t>
            </w:r>
            <w:proofErr w:type="spellEnd"/>
            <w:r w:rsidRPr="00203E3E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203E3E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5104" w:type="dxa"/>
          </w:tcPr>
          <w:p w:rsidR="006179A1" w:rsidRPr="001353D4" w:rsidRDefault="006179A1" w:rsidP="008B77BE">
            <w:pPr>
              <w:jc w:val="both"/>
              <w:rPr>
                <w:b/>
              </w:rPr>
            </w:pPr>
            <w:r w:rsidRPr="001353D4">
              <w:rPr>
                <w:b/>
              </w:rPr>
              <w:t>Клиент:</w:t>
            </w:r>
          </w:p>
          <w:p w:rsidR="006179A1" w:rsidRDefault="006179A1" w:rsidP="008B77BE">
            <w:pPr>
              <w:jc w:val="both"/>
            </w:pPr>
          </w:p>
          <w:p w:rsidR="00E93CF8" w:rsidRDefault="00E93CF8" w:rsidP="00BE3478">
            <w:pPr>
              <w:jc w:val="both"/>
            </w:pPr>
          </w:p>
        </w:tc>
      </w:tr>
    </w:tbl>
    <w:p w:rsidR="008C412B" w:rsidRDefault="008C412B" w:rsidP="008B77BE">
      <w:pPr>
        <w:jc w:val="both"/>
        <w:rPr>
          <w:b/>
        </w:rPr>
      </w:pPr>
      <w:r>
        <w:rPr>
          <w:b/>
        </w:rPr>
        <w:tab/>
      </w:r>
      <w:r>
        <w:tab/>
      </w:r>
    </w:p>
    <w:p w:rsidR="008C412B" w:rsidRDefault="008C412B" w:rsidP="008B77BE">
      <w:pPr>
        <w:jc w:val="both"/>
        <w:outlineLvl w:val="0"/>
        <w:rPr>
          <w:b/>
        </w:rPr>
      </w:pPr>
      <w:r>
        <w:rPr>
          <w:b/>
        </w:rPr>
        <w:t>8. Подписи сторон:</w:t>
      </w:r>
    </w:p>
    <w:p w:rsidR="00364B27" w:rsidRDefault="00364B27" w:rsidP="008B77BE">
      <w:pPr>
        <w:jc w:val="both"/>
        <w:outlineLvl w:val="0"/>
        <w:rPr>
          <w:b/>
        </w:rPr>
      </w:pPr>
    </w:p>
    <w:p w:rsidR="008C412B" w:rsidRDefault="008C412B" w:rsidP="008B77BE">
      <w:pPr>
        <w:jc w:val="both"/>
        <w:outlineLvl w:val="0"/>
        <w:rPr>
          <w:b/>
        </w:rPr>
      </w:pPr>
      <w:r>
        <w:rPr>
          <w:b/>
        </w:rPr>
        <w:t>Автопредприятие:</w:t>
      </w:r>
      <w:r w:rsidR="00364B27">
        <w:rPr>
          <w:b/>
        </w:rPr>
        <w:t xml:space="preserve">   </w:t>
      </w:r>
      <w:r w:rsidR="00364B27">
        <w:rPr>
          <w:b/>
        </w:rPr>
        <w:tab/>
      </w:r>
      <w:r w:rsidR="00364B27">
        <w:rPr>
          <w:b/>
        </w:rPr>
        <w:tab/>
      </w:r>
      <w:r w:rsidR="00364B27">
        <w:rPr>
          <w:b/>
        </w:rPr>
        <w:tab/>
      </w:r>
      <w:r w:rsidR="00364B27">
        <w:rPr>
          <w:b/>
        </w:rPr>
        <w:tab/>
        <w:t xml:space="preserve">           </w:t>
      </w:r>
      <w:r>
        <w:rPr>
          <w:b/>
        </w:rPr>
        <w:t>Клиент:</w:t>
      </w:r>
    </w:p>
    <w:p w:rsidR="008C412B" w:rsidRDefault="00921349" w:rsidP="008B77BE">
      <w:pPr>
        <w:jc w:val="both"/>
        <w:rPr>
          <w:i/>
        </w:rPr>
      </w:pPr>
      <w:r>
        <w:rPr>
          <w:i/>
        </w:rPr>
        <w:t xml:space="preserve"> </w:t>
      </w:r>
    </w:p>
    <w:p w:rsidR="00921349" w:rsidRPr="00921349" w:rsidRDefault="00921349" w:rsidP="008B77BE">
      <w:pPr>
        <w:jc w:val="both"/>
      </w:pPr>
    </w:p>
    <w:p w:rsidR="008C412B" w:rsidRDefault="00364B27" w:rsidP="008B77BE">
      <w:pPr>
        <w:jc w:val="both"/>
        <w:rPr>
          <w:b/>
        </w:rPr>
      </w:pPr>
      <w:r>
        <w:t xml:space="preserve">______________ </w:t>
      </w:r>
      <w:r w:rsidR="007D5228">
        <w:t>(</w:t>
      </w:r>
      <w:r w:rsidR="006179A1">
        <w:t>Алексеева Е.В.</w:t>
      </w:r>
      <w:r w:rsidR="007D5228">
        <w:t>)</w:t>
      </w:r>
      <w:r w:rsidR="00135A1E">
        <w:t xml:space="preserve">              </w:t>
      </w:r>
      <w:r>
        <w:tab/>
      </w:r>
      <w:r>
        <w:tab/>
        <w:t xml:space="preserve">           </w:t>
      </w:r>
      <w:r w:rsidR="00135A1E">
        <w:t xml:space="preserve"> </w:t>
      </w:r>
      <w:r w:rsidR="008C412B">
        <w:t xml:space="preserve">__________________ </w:t>
      </w:r>
      <w:r w:rsidR="00C76AEC">
        <w:t xml:space="preserve"> </w:t>
      </w:r>
      <w:r w:rsidR="006179A1">
        <w:t>(</w:t>
      </w:r>
      <w:proofErr w:type="gramStart"/>
      <w:r w:rsidR="00F53A55">
        <w:t xml:space="preserve">           )</w:t>
      </w:r>
      <w:proofErr w:type="gramEnd"/>
    </w:p>
    <w:p w:rsidR="008C412B" w:rsidRDefault="008C412B" w:rsidP="008B77BE">
      <w:pPr>
        <w:jc w:val="both"/>
      </w:pPr>
    </w:p>
    <w:p w:rsidR="008C412B" w:rsidRDefault="006179A1" w:rsidP="008B77BE">
      <w:pPr>
        <w:jc w:val="both"/>
      </w:pPr>
      <w:r>
        <w:t>«</w:t>
      </w:r>
      <w:r w:rsidR="00F01E51">
        <w:t>____</w:t>
      </w:r>
      <w:r>
        <w:t>»</w:t>
      </w:r>
      <w:r w:rsidR="00F01E51">
        <w:t>_________</w:t>
      </w:r>
      <w:r>
        <w:t xml:space="preserve"> 20</w:t>
      </w:r>
      <w:r w:rsidR="00F01E51">
        <w:t>___</w:t>
      </w:r>
      <w:r w:rsidR="00C76AEC">
        <w:t>г</w:t>
      </w:r>
      <w:r w:rsidR="00F01E51">
        <w:tab/>
      </w:r>
      <w:r w:rsidR="008C412B">
        <w:tab/>
        <w:t xml:space="preserve">          </w:t>
      </w:r>
      <w:r w:rsidR="005A2786">
        <w:t xml:space="preserve">               </w:t>
      </w:r>
      <w:r w:rsidR="00364B27">
        <w:t xml:space="preserve"> </w:t>
      </w:r>
      <w:r>
        <w:t xml:space="preserve"> </w:t>
      </w:r>
      <w:r w:rsidR="005F6B26">
        <w:t xml:space="preserve">            </w:t>
      </w:r>
      <w:r w:rsidRPr="006179A1">
        <w:t>«</w:t>
      </w:r>
      <w:r w:rsidR="00F01E51">
        <w:t>_____</w:t>
      </w:r>
      <w:r w:rsidRPr="006179A1">
        <w:t>»</w:t>
      </w:r>
      <w:r w:rsidR="00F01E51">
        <w:t xml:space="preserve"> _________</w:t>
      </w:r>
      <w:r w:rsidRPr="006179A1">
        <w:t xml:space="preserve"> 20</w:t>
      </w:r>
      <w:r w:rsidR="00F01E51">
        <w:t>_____</w:t>
      </w:r>
      <w:r w:rsidR="005F6B26">
        <w:t xml:space="preserve"> </w:t>
      </w:r>
      <w:r w:rsidRPr="006179A1">
        <w:t>г.</w:t>
      </w:r>
    </w:p>
    <w:p w:rsidR="008C412B" w:rsidRDefault="008C412B" w:rsidP="008B77BE">
      <w:pPr>
        <w:jc w:val="both"/>
      </w:pPr>
    </w:p>
    <w:p w:rsidR="008C412B" w:rsidRDefault="00364B27" w:rsidP="008B77BE">
      <w:pPr>
        <w:jc w:val="both"/>
        <w:outlineLvl w:val="0"/>
      </w:pPr>
      <w:r>
        <w:t>М.</w:t>
      </w:r>
      <w:r w:rsidR="008C412B">
        <w:t xml:space="preserve">П.                                                            </w:t>
      </w:r>
      <w:r>
        <w:t xml:space="preserve">                       </w:t>
      </w:r>
      <w:r w:rsidR="006179A1">
        <w:t xml:space="preserve"> </w:t>
      </w:r>
      <w:r w:rsidR="00275818">
        <w:t xml:space="preserve">       </w:t>
      </w:r>
    </w:p>
    <w:p w:rsidR="008C412B" w:rsidRDefault="008C412B" w:rsidP="008B77BE">
      <w:pPr>
        <w:tabs>
          <w:tab w:val="left" w:pos="10206"/>
        </w:tabs>
        <w:jc w:val="both"/>
        <w:sectPr w:rsidR="008C412B">
          <w:pgSz w:w="11906" w:h="16838"/>
          <w:pgMar w:top="426" w:right="707" w:bottom="142" w:left="993" w:header="720" w:footer="851" w:gutter="0"/>
          <w:cols w:space="720"/>
        </w:sectPr>
      </w:pPr>
      <w:r>
        <w:tab/>
        <w:t xml:space="preserve">                                  м.п.</w:t>
      </w:r>
      <w:r>
        <w:tab/>
      </w:r>
      <w:r>
        <w:tab/>
      </w:r>
      <w:r>
        <w:tab/>
      </w:r>
      <w:r>
        <w:tab/>
        <w:t xml:space="preserve"> м.п.</w:t>
      </w:r>
    </w:p>
    <w:p w:rsidR="008C412B" w:rsidRDefault="008C412B">
      <w:pPr>
        <w:pStyle w:val="1"/>
        <w:ind w:firstLine="6946"/>
        <w:jc w:val="both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8C412B" w:rsidRDefault="008C412B">
      <w:pPr>
        <w:ind w:firstLine="6946"/>
        <w:jc w:val="both"/>
      </w:pPr>
      <w:r>
        <w:t xml:space="preserve">к договору № </w:t>
      </w:r>
    </w:p>
    <w:p w:rsidR="008C412B" w:rsidRDefault="00BC12D6">
      <w:pPr>
        <w:ind w:firstLine="6946"/>
        <w:jc w:val="both"/>
      </w:pPr>
      <w:r>
        <w:t xml:space="preserve">от  </w:t>
      </w:r>
      <w:r w:rsidR="00C76AEC">
        <w:t>«»</w:t>
      </w:r>
      <w:r w:rsidR="005F6B26">
        <w:t xml:space="preserve"> </w:t>
      </w:r>
      <w:r w:rsidR="003512CE">
        <w:t xml:space="preserve">   </w:t>
      </w:r>
      <w:r w:rsidR="005F6B26">
        <w:t xml:space="preserve"> </w:t>
      </w:r>
      <w:r w:rsidR="00C76AEC">
        <w:t>20</w:t>
      </w:r>
      <w:r w:rsidR="001353D4">
        <w:t>1</w:t>
      </w:r>
      <w:r w:rsidR="003512CE">
        <w:t>5</w:t>
      </w:r>
      <w:r w:rsidR="00C76AEC">
        <w:t xml:space="preserve"> г.</w:t>
      </w:r>
    </w:p>
    <w:p w:rsidR="008C412B" w:rsidRDefault="008C412B">
      <w:pPr>
        <w:jc w:val="both"/>
      </w:pPr>
    </w:p>
    <w:p w:rsidR="008C412B" w:rsidRDefault="008C412B">
      <w:pPr>
        <w:jc w:val="both"/>
      </w:pPr>
    </w:p>
    <w:p w:rsidR="008C412B" w:rsidRDefault="008C412B">
      <w:pPr>
        <w:jc w:val="both"/>
      </w:pPr>
    </w:p>
    <w:p w:rsidR="008C412B" w:rsidRDefault="008C412B">
      <w:pPr>
        <w:jc w:val="both"/>
      </w:pPr>
    </w:p>
    <w:p w:rsidR="008C412B" w:rsidRDefault="008C412B">
      <w:pPr>
        <w:jc w:val="both"/>
      </w:pPr>
    </w:p>
    <w:p w:rsidR="008C412B" w:rsidRDefault="008C412B">
      <w:pPr>
        <w:jc w:val="both"/>
      </w:pPr>
    </w:p>
    <w:p w:rsidR="008C412B" w:rsidRDefault="008C412B">
      <w:pPr>
        <w:pStyle w:val="2"/>
        <w:rPr>
          <w:sz w:val="20"/>
        </w:rPr>
      </w:pPr>
      <w:r>
        <w:rPr>
          <w:sz w:val="20"/>
        </w:rPr>
        <w:t xml:space="preserve">Протокол согласования стоимости </w:t>
      </w:r>
      <w:r w:rsidR="00BE3478">
        <w:rPr>
          <w:sz w:val="20"/>
        </w:rPr>
        <w:t xml:space="preserve">и маршрута </w:t>
      </w:r>
      <w:r>
        <w:rPr>
          <w:sz w:val="20"/>
        </w:rPr>
        <w:t>перевозок</w:t>
      </w:r>
    </w:p>
    <w:p w:rsidR="008C412B" w:rsidRDefault="008C412B">
      <w:pPr>
        <w:jc w:val="both"/>
      </w:pPr>
    </w:p>
    <w:p w:rsidR="008C412B" w:rsidRDefault="008C412B">
      <w:pPr>
        <w:jc w:val="both"/>
      </w:pPr>
      <w:r>
        <w:t xml:space="preserve">г. Москва                                                                                                                                </w:t>
      </w:r>
      <w:r w:rsidR="00275818">
        <w:t xml:space="preserve">      </w:t>
      </w:r>
      <w:r w:rsidR="00C12BDE">
        <w:t>«»</w:t>
      </w:r>
      <w:r w:rsidR="00BE3478">
        <w:t xml:space="preserve"> </w:t>
      </w:r>
      <w:r w:rsidR="003512CE">
        <w:t xml:space="preserve">        </w:t>
      </w:r>
      <w:r w:rsidR="005F6B26">
        <w:t xml:space="preserve"> </w:t>
      </w:r>
      <w:r w:rsidR="00C12BDE">
        <w:t>2</w:t>
      </w:r>
      <w:r w:rsidR="00A53284">
        <w:t>0</w:t>
      </w:r>
      <w:r w:rsidR="001353D4">
        <w:t>1</w:t>
      </w:r>
      <w:r w:rsidR="003512CE">
        <w:t>5</w:t>
      </w:r>
      <w:bookmarkStart w:id="0" w:name="_GoBack"/>
      <w:bookmarkEnd w:id="0"/>
      <w:r w:rsidR="001353D4">
        <w:t xml:space="preserve"> </w:t>
      </w:r>
      <w:r>
        <w:t>г.</w:t>
      </w:r>
    </w:p>
    <w:p w:rsidR="008C412B" w:rsidRDefault="008C412B">
      <w:pPr>
        <w:jc w:val="both"/>
      </w:pPr>
    </w:p>
    <w:p w:rsidR="008C412B" w:rsidRDefault="008C412B" w:rsidP="001353D4">
      <w:pPr>
        <w:pStyle w:val="20"/>
        <w:ind w:left="0" w:firstLine="851"/>
        <w:jc w:val="both"/>
        <w:rPr>
          <w:sz w:val="20"/>
        </w:rPr>
      </w:pPr>
      <w:r>
        <w:rPr>
          <w:sz w:val="20"/>
        </w:rPr>
        <w:t>Мы, нижеподписавши</w:t>
      </w:r>
      <w:r w:rsidR="0003135A">
        <w:rPr>
          <w:sz w:val="20"/>
        </w:rPr>
        <w:t xml:space="preserve">еся, от лица «Автопредприятия» </w:t>
      </w:r>
      <w:r w:rsidR="00AA0515">
        <w:rPr>
          <w:sz w:val="20"/>
        </w:rPr>
        <w:t>ИП Алексеева Елизавета Владимировна</w:t>
      </w:r>
      <w:r w:rsidR="001353D4">
        <w:rPr>
          <w:sz w:val="20"/>
        </w:rPr>
        <w:t xml:space="preserve"> </w:t>
      </w:r>
      <w:r>
        <w:rPr>
          <w:sz w:val="20"/>
        </w:rPr>
        <w:t xml:space="preserve">и от лица «Клиента» </w:t>
      </w:r>
      <w:r w:rsidR="00F53A55">
        <w:rPr>
          <w:sz w:val="20"/>
        </w:rPr>
        <w:t>______________</w:t>
      </w:r>
      <w:r>
        <w:rPr>
          <w:sz w:val="20"/>
        </w:rPr>
        <w:t>удостоверяем, что сторонами достигнуто соглашение об установлении следующих тарифов на транспортные услуги</w:t>
      </w:r>
      <w:r w:rsidR="00364B27">
        <w:rPr>
          <w:sz w:val="20"/>
        </w:rPr>
        <w:t xml:space="preserve"> </w:t>
      </w:r>
      <w:r w:rsidR="00E93CF8">
        <w:rPr>
          <w:sz w:val="20"/>
        </w:rPr>
        <w:t>«</w:t>
      </w:r>
      <w:r w:rsidR="00364B27">
        <w:rPr>
          <w:sz w:val="20"/>
        </w:rPr>
        <w:t>Пассажирские перевозки</w:t>
      </w:r>
      <w:r w:rsidR="00E93CF8">
        <w:rPr>
          <w:sz w:val="20"/>
        </w:rPr>
        <w:t>»</w:t>
      </w:r>
      <w:r w:rsidR="0056738F">
        <w:rPr>
          <w:sz w:val="20"/>
        </w:rPr>
        <w:t xml:space="preserve"> </w:t>
      </w:r>
      <w:r w:rsidR="007D5228">
        <w:rPr>
          <w:b/>
          <w:sz w:val="20"/>
        </w:rPr>
        <w:t xml:space="preserve"> 201</w:t>
      </w:r>
      <w:r w:rsidR="003512CE">
        <w:rPr>
          <w:b/>
          <w:sz w:val="20"/>
        </w:rPr>
        <w:t>5</w:t>
      </w:r>
      <w:r w:rsidR="007D5228">
        <w:rPr>
          <w:b/>
          <w:sz w:val="20"/>
        </w:rPr>
        <w:t xml:space="preserve"> года</w:t>
      </w:r>
      <w:r w:rsidR="00A41E53">
        <w:rPr>
          <w:sz w:val="20"/>
        </w:rPr>
        <w:t xml:space="preserve"> </w:t>
      </w:r>
      <w:r w:rsidR="0056738F">
        <w:rPr>
          <w:sz w:val="20"/>
        </w:rPr>
        <w:t>по маршруту</w:t>
      </w:r>
      <w:r>
        <w:rPr>
          <w:sz w:val="20"/>
        </w:rPr>
        <w:t>:</w:t>
      </w:r>
      <w:r w:rsidR="007D5228">
        <w:rPr>
          <w:sz w:val="20"/>
        </w:rPr>
        <w:t xml:space="preserve"> автобус</w:t>
      </w:r>
      <w:r w:rsidR="00A1370C">
        <w:rPr>
          <w:sz w:val="20"/>
        </w:rPr>
        <w:t xml:space="preserve"> </w:t>
      </w:r>
      <w:r w:rsidR="00BB5574" w:rsidRPr="00BB5574">
        <w:rPr>
          <w:sz w:val="20"/>
        </w:rPr>
        <w:t>___</w:t>
      </w:r>
      <w:proofErr w:type="gramStart"/>
      <w:r w:rsidR="00A1370C">
        <w:rPr>
          <w:b/>
          <w:color w:val="222222"/>
          <w:sz w:val="20"/>
          <w:shd w:val="clear" w:color="auto" w:fill="FFFFFF"/>
        </w:rPr>
        <w:t>в</w:t>
      </w:r>
      <w:r w:rsidR="00BB5574" w:rsidRPr="00BB5574">
        <w:rPr>
          <w:b/>
          <w:color w:val="222222"/>
          <w:sz w:val="20"/>
          <w:shd w:val="clear" w:color="auto" w:fill="FFFFFF"/>
        </w:rPr>
        <w:t>___</w:t>
      </w:r>
      <w:r w:rsidR="00F53A55">
        <w:rPr>
          <w:b/>
          <w:color w:val="222222"/>
          <w:sz w:val="20"/>
          <w:shd w:val="clear" w:color="auto" w:fill="FFFFFF"/>
        </w:rPr>
        <w:t xml:space="preserve"> </w:t>
      </w:r>
      <w:r w:rsidR="00A1370C" w:rsidRPr="00A1370C">
        <w:rPr>
          <w:b/>
          <w:color w:val="222222"/>
          <w:sz w:val="20"/>
          <w:shd w:val="clear" w:color="auto" w:fill="FFFFFF"/>
        </w:rPr>
        <w:t>от</w:t>
      </w:r>
      <w:proofErr w:type="gramEnd"/>
      <w:r w:rsidR="00A1370C" w:rsidRPr="00A1370C">
        <w:rPr>
          <w:b/>
          <w:color w:val="222222"/>
          <w:sz w:val="20"/>
          <w:shd w:val="clear" w:color="auto" w:fill="FFFFFF"/>
        </w:rPr>
        <w:t xml:space="preserve"> </w:t>
      </w:r>
      <w:r w:rsidR="00F53A55">
        <w:rPr>
          <w:b/>
          <w:color w:val="222222"/>
          <w:sz w:val="20"/>
          <w:shd w:val="clear" w:color="auto" w:fill="FFFFFF"/>
        </w:rPr>
        <w:t xml:space="preserve"> ул. ___________________________________________________________________________</w:t>
      </w:r>
      <w:r w:rsidR="00BE3478">
        <w:rPr>
          <w:sz w:val="20"/>
        </w:rPr>
        <w:t>Дополнительно время ожидания</w:t>
      </w:r>
      <w:r w:rsidR="0056738F">
        <w:rPr>
          <w:sz w:val="20"/>
        </w:rPr>
        <w:t xml:space="preserve"> оплачивается сверх согласованного тарифа. </w:t>
      </w:r>
      <w:r w:rsidR="00BE3478">
        <w:rPr>
          <w:sz w:val="20"/>
        </w:rPr>
        <w:t>Платные стоянки</w:t>
      </w:r>
      <w:r w:rsidR="0056738F">
        <w:rPr>
          <w:sz w:val="20"/>
        </w:rPr>
        <w:t xml:space="preserve"> </w:t>
      </w:r>
      <w:r w:rsidR="00BE3478">
        <w:rPr>
          <w:sz w:val="20"/>
        </w:rPr>
        <w:t xml:space="preserve">автобуса во время заказа оплачивается </w:t>
      </w:r>
      <w:r w:rsidR="0056738F">
        <w:rPr>
          <w:sz w:val="20"/>
        </w:rPr>
        <w:t>заказчиком</w:t>
      </w:r>
      <w:r w:rsidR="00BE3478">
        <w:rPr>
          <w:sz w:val="20"/>
        </w:rPr>
        <w:t xml:space="preserve"> сверх согласованного тарифа.</w:t>
      </w:r>
      <w:r w:rsidR="00354669">
        <w:rPr>
          <w:sz w:val="20"/>
        </w:rPr>
        <w:t xml:space="preserve"> </w:t>
      </w:r>
    </w:p>
    <w:p w:rsidR="008C412B" w:rsidRDefault="008C412B">
      <w:pPr>
        <w:pStyle w:val="20"/>
        <w:ind w:left="0" w:firstLine="851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2126"/>
        <w:gridCol w:w="2268"/>
      </w:tblGrid>
      <w:tr w:rsidR="008C412B" w:rsidTr="00F01E51">
        <w:tc>
          <w:tcPr>
            <w:tcW w:w="426" w:type="dxa"/>
          </w:tcPr>
          <w:p w:rsidR="008C412B" w:rsidRDefault="008C412B">
            <w:pPr>
              <w:pStyle w:val="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03" w:type="dxa"/>
          </w:tcPr>
          <w:p w:rsidR="008C412B" w:rsidRDefault="008C412B">
            <w:pPr>
              <w:pStyle w:val="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Марка подвижного состава</w:t>
            </w:r>
            <w:r w:rsidR="0056738F">
              <w:rPr>
                <w:sz w:val="20"/>
              </w:rPr>
              <w:t xml:space="preserve"> и контакт водителя</w:t>
            </w:r>
          </w:p>
        </w:tc>
        <w:tc>
          <w:tcPr>
            <w:tcW w:w="2126" w:type="dxa"/>
          </w:tcPr>
          <w:p w:rsidR="008C412B" w:rsidRDefault="008C412B" w:rsidP="001353D4">
            <w:pPr>
              <w:pStyle w:val="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Тариф за </w:t>
            </w:r>
            <w:r w:rsidR="0056738F">
              <w:rPr>
                <w:sz w:val="20"/>
              </w:rPr>
              <w:t>маршрут</w:t>
            </w:r>
          </w:p>
        </w:tc>
        <w:tc>
          <w:tcPr>
            <w:tcW w:w="2268" w:type="dxa"/>
          </w:tcPr>
          <w:p w:rsidR="008C412B" w:rsidRDefault="001353D4">
            <w:pPr>
              <w:pStyle w:val="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Оплаченное время</w:t>
            </w:r>
          </w:p>
        </w:tc>
      </w:tr>
      <w:tr w:rsidR="00275818" w:rsidTr="00F01E51">
        <w:trPr>
          <w:trHeight w:val="294"/>
        </w:trPr>
        <w:tc>
          <w:tcPr>
            <w:tcW w:w="426" w:type="dxa"/>
          </w:tcPr>
          <w:p w:rsidR="00275818" w:rsidRDefault="00275818">
            <w:pPr>
              <w:pStyle w:val="20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275818" w:rsidRPr="00156EC3" w:rsidRDefault="00275818" w:rsidP="00156EC3">
            <w:pPr>
              <w:pStyle w:val="20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275818" w:rsidRDefault="00275818" w:rsidP="005C3154">
            <w:pPr>
              <w:pStyle w:val="20"/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75818" w:rsidRDefault="00275818" w:rsidP="005C3154">
            <w:pPr>
              <w:pStyle w:val="20"/>
              <w:ind w:left="0"/>
              <w:jc w:val="center"/>
              <w:rPr>
                <w:sz w:val="20"/>
              </w:rPr>
            </w:pPr>
          </w:p>
        </w:tc>
      </w:tr>
      <w:tr w:rsidR="005C3154" w:rsidTr="00F01E51">
        <w:trPr>
          <w:trHeight w:val="294"/>
        </w:trPr>
        <w:tc>
          <w:tcPr>
            <w:tcW w:w="426" w:type="dxa"/>
          </w:tcPr>
          <w:p w:rsidR="005C3154" w:rsidRDefault="005C3154">
            <w:pPr>
              <w:pStyle w:val="20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5C3154" w:rsidRDefault="005C3154" w:rsidP="00156EC3">
            <w:pPr>
              <w:pStyle w:val="20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5C3154" w:rsidRDefault="005C3154" w:rsidP="005C3154">
            <w:pPr>
              <w:pStyle w:val="20"/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C3154" w:rsidRDefault="005C3154" w:rsidP="00A52275">
            <w:pPr>
              <w:pStyle w:val="20"/>
              <w:ind w:left="0"/>
              <w:jc w:val="center"/>
              <w:rPr>
                <w:sz w:val="20"/>
              </w:rPr>
            </w:pPr>
          </w:p>
        </w:tc>
      </w:tr>
      <w:tr w:rsidR="00563B69" w:rsidTr="00F01E51">
        <w:trPr>
          <w:trHeight w:val="294"/>
        </w:trPr>
        <w:tc>
          <w:tcPr>
            <w:tcW w:w="426" w:type="dxa"/>
          </w:tcPr>
          <w:p w:rsidR="00563B69" w:rsidRDefault="00563B69">
            <w:pPr>
              <w:pStyle w:val="20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563B69" w:rsidRPr="00156EC3" w:rsidRDefault="00563B69" w:rsidP="005C3154">
            <w:pPr>
              <w:pStyle w:val="20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563B69" w:rsidRDefault="00563B69" w:rsidP="00DE430D">
            <w:pPr>
              <w:pStyle w:val="20"/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63B69" w:rsidRDefault="00563B69" w:rsidP="00A52275">
            <w:pPr>
              <w:pStyle w:val="20"/>
              <w:ind w:left="0"/>
              <w:jc w:val="center"/>
              <w:rPr>
                <w:sz w:val="20"/>
              </w:rPr>
            </w:pPr>
          </w:p>
        </w:tc>
      </w:tr>
      <w:tr w:rsidR="00E91C72" w:rsidTr="00F01E51">
        <w:trPr>
          <w:trHeight w:val="294"/>
        </w:trPr>
        <w:tc>
          <w:tcPr>
            <w:tcW w:w="426" w:type="dxa"/>
          </w:tcPr>
          <w:p w:rsidR="00E91C72" w:rsidRDefault="00E91C72">
            <w:pPr>
              <w:pStyle w:val="20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E91C72" w:rsidRDefault="00E91C72" w:rsidP="00156EC3">
            <w:pPr>
              <w:pStyle w:val="20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91C72" w:rsidRDefault="00E91C72" w:rsidP="00DE430D">
            <w:pPr>
              <w:pStyle w:val="20"/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91C72" w:rsidRDefault="00E91C72" w:rsidP="00A52275">
            <w:pPr>
              <w:pStyle w:val="20"/>
              <w:ind w:left="0"/>
              <w:jc w:val="center"/>
              <w:rPr>
                <w:sz w:val="20"/>
              </w:rPr>
            </w:pPr>
          </w:p>
        </w:tc>
      </w:tr>
      <w:tr w:rsidR="00E91C72" w:rsidTr="00F01E51">
        <w:trPr>
          <w:trHeight w:val="294"/>
        </w:trPr>
        <w:tc>
          <w:tcPr>
            <w:tcW w:w="426" w:type="dxa"/>
          </w:tcPr>
          <w:p w:rsidR="00E91C72" w:rsidRDefault="00E91C72">
            <w:pPr>
              <w:pStyle w:val="20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E91C72" w:rsidRDefault="00E91C72" w:rsidP="00156EC3">
            <w:pPr>
              <w:pStyle w:val="20"/>
              <w:ind w:left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91C72" w:rsidRDefault="00E91C72" w:rsidP="00DE430D">
            <w:pPr>
              <w:pStyle w:val="20"/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91C72" w:rsidRDefault="00E91C72" w:rsidP="00A52275">
            <w:pPr>
              <w:pStyle w:val="20"/>
              <w:ind w:left="0"/>
              <w:jc w:val="center"/>
              <w:rPr>
                <w:sz w:val="20"/>
              </w:rPr>
            </w:pPr>
          </w:p>
        </w:tc>
      </w:tr>
    </w:tbl>
    <w:p w:rsidR="008C412B" w:rsidRDefault="008C412B">
      <w:pPr>
        <w:pStyle w:val="20"/>
        <w:ind w:left="0"/>
        <w:jc w:val="both"/>
        <w:rPr>
          <w:sz w:val="20"/>
        </w:rPr>
      </w:pPr>
    </w:p>
    <w:p w:rsidR="008C412B" w:rsidRDefault="008C412B">
      <w:pPr>
        <w:pStyle w:val="20"/>
        <w:ind w:left="0" w:firstLine="851"/>
        <w:jc w:val="both"/>
        <w:rPr>
          <w:sz w:val="20"/>
        </w:rPr>
      </w:pPr>
    </w:p>
    <w:p w:rsidR="00DD58A8" w:rsidRDefault="00DD58A8">
      <w:pPr>
        <w:pStyle w:val="20"/>
        <w:ind w:left="0" w:firstLine="851"/>
        <w:jc w:val="both"/>
        <w:rPr>
          <w:sz w:val="20"/>
        </w:rPr>
      </w:pPr>
    </w:p>
    <w:p w:rsidR="008C412B" w:rsidRDefault="008C412B">
      <w:pPr>
        <w:pStyle w:val="20"/>
        <w:ind w:left="0" w:firstLine="851"/>
        <w:jc w:val="both"/>
        <w:rPr>
          <w:sz w:val="20"/>
        </w:rPr>
      </w:pPr>
    </w:p>
    <w:p w:rsidR="00AA0515" w:rsidRDefault="00AA0515" w:rsidP="00AA0515">
      <w:pPr>
        <w:pStyle w:val="1"/>
        <w:jc w:val="both"/>
        <w:rPr>
          <w:b/>
          <w:sz w:val="20"/>
        </w:rPr>
      </w:pPr>
      <w:r w:rsidRPr="00AA0515">
        <w:rPr>
          <w:b/>
          <w:sz w:val="20"/>
        </w:rPr>
        <w:t>Ав</w:t>
      </w:r>
      <w:r>
        <w:rPr>
          <w:b/>
          <w:sz w:val="20"/>
        </w:rPr>
        <w:t>топредприятие: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A0515">
        <w:rPr>
          <w:b/>
          <w:sz w:val="20"/>
        </w:rPr>
        <w:t xml:space="preserve">Клиент: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A0515" w:rsidRPr="00AA0515" w:rsidRDefault="00AA0515" w:rsidP="00AA0515">
      <w:pPr>
        <w:pStyle w:val="1"/>
        <w:jc w:val="both"/>
        <w:rPr>
          <w:b/>
          <w:sz w:val="20"/>
        </w:rPr>
      </w:pPr>
    </w:p>
    <w:p w:rsidR="00AA0515" w:rsidRPr="00AA0515" w:rsidRDefault="00AA0515" w:rsidP="00AA0515">
      <w:pPr>
        <w:pStyle w:val="1"/>
        <w:ind w:firstLine="6946"/>
        <w:jc w:val="both"/>
        <w:rPr>
          <w:b/>
          <w:sz w:val="20"/>
        </w:rPr>
      </w:pPr>
    </w:p>
    <w:p w:rsidR="00AA0515" w:rsidRPr="00AA0515" w:rsidRDefault="00AA0515" w:rsidP="00AA0515">
      <w:pPr>
        <w:pStyle w:val="1"/>
        <w:ind w:firstLine="6946"/>
        <w:jc w:val="both"/>
        <w:rPr>
          <w:b/>
          <w:sz w:val="20"/>
        </w:rPr>
      </w:pPr>
    </w:p>
    <w:p w:rsidR="00AA0515" w:rsidRPr="00AA0515" w:rsidRDefault="00AA0515" w:rsidP="00AA0515">
      <w:pPr>
        <w:pStyle w:val="1"/>
        <w:jc w:val="both"/>
        <w:rPr>
          <w:b/>
          <w:sz w:val="20"/>
        </w:rPr>
      </w:pPr>
      <w:r w:rsidRPr="00AA0515">
        <w:rPr>
          <w:b/>
          <w:sz w:val="20"/>
        </w:rPr>
        <w:t>__________________  (Алексеева Е.</w:t>
      </w:r>
      <w:r>
        <w:rPr>
          <w:b/>
          <w:sz w:val="20"/>
        </w:rPr>
        <w:t>В.)</w:t>
      </w:r>
      <w:r w:rsidR="005E71E8">
        <w:rPr>
          <w:b/>
          <w:sz w:val="20"/>
        </w:rPr>
        <w:tab/>
      </w:r>
      <w:r w:rsidR="005E71E8">
        <w:rPr>
          <w:b/>
          <w:sz w:val="20"/>
        </w:rPr>
        <w:tab/>
        <w:t xml:space="preserve">            </w:t>
      </w:r>
      <w:r w:rsidRPr="00AA0515">
        <w:rPr>
          <w:b/>
          <w:sz w:val="20"/>
        </w:rPr>
        <w:t xml:space="preserve">______________ </w:t>
      </w:r>
      <w:r>
        <w:rPr>
          <w:b/>
          <w:sz w:val="20"/>
        </w:rPr>
        <w:t>(</w:t>
      </w:r>
      <w:r w:rsidR="005F6B26">
        <w:rPr>
          <w:b/>
          <w:sz w:val="20"/>
        </w:rPr>
        <w:t>___________________</w:t>
      </w:r>
      <w:r>
        <w:rPr>
          <w:b/>
          <w:sz w:val="20"/>
        </w:rPr>
        <w:t xml:space="preserve">)                </w:t>
      </w:r>
    </w:p>
    <w:p w:rsidR="00AA0515" w:rsidRPr="00AA0515" w:rsidRDefault="00AA0515" w:rsidP="00AA0515">
      <w:pPr>
        <w:pStyle w:val="1"/>
        <w:ind w:firstLine="6946"/>
        <w:jc w:val="both"/>
        <w:rPr>
          <w:b/>
          <w:sz w:val="20"/>
        </w:rPr>
      </w:pPr>
    </w:p>
    <w:p w:rsidR="00AA0515" w:rsidRPr="00AA0515" w:rsidRDefault="005F6B26" w:rsidP="00AA0515">
      <w:pPr>
        <w:pStyle w:val="1"/>
        <w:jc w:val="both"/>
        <w:rPr>
          <w:b/>
          <w:sz w:val="20"/>
        </w:rPr>
      </w:pPr>
      <w:r>
        <w:rPr>
          <w:b/>
          <w:sz w:val="20"/>
        </w:rPr>
        <w:t>«</w:t>
      </w:r>
      <w:r w:rsidR="00F01E51">
        <w:rPr>
          <w:b/>
          <w:sz w:val="20"/>
        </w:rPr>
        <w:t>___</w:t>
      </w:r>
      <w:r>
        <w:rPr>
          <w:b/>
          <w:sz w:val="20"/>
        </w:rPr>
        <w:t xml:space="preserve">» </w:t>
      </w:r>
      <w:r w:rsidR="00F01E51">
        <w:rPr>
          <w:b/>
          <w:sz w:val="20"/>
        </w:rPr>
        <w:t>________</w:t>
      </w:r>
      <w:r w:rsidR="00AA0515" w:rsidRPr="00AA0515">
        <w:rPr>
          <w:b/>
          <w:sz w:val="20"/>
        </w:rPr>
        <w:t xml:space="preserve"> 20</w:t>
      </w:r>
      <w:r w:rsidR="00F01E51">
        <w:rPr>
          <w:b/>
          <w:sz w:val="20"/>
        </w:rPr>
        <w:t>___</w:t>
      </w:r>
      <w:r w:rsidR="00AA0515" w:rsidRPr="00AA0515">
        <w:rPr>
          <w:b/>
          <w:sz w:val="20"/>
        </w:rPr>
        <w:t>г.</w:t>
      </w:r>
      <w:r w:rsidR="00AA0515" w:rsidRPr="00AA0515">
        <w:rPr>
          <w:b/>
          <w:sz w:val="20"/>
        </w:rPr>
        <w:tab/>
        <w:t xml:space="preserve">                    </w:t>
      </w:r>
      <w:r>
        <w:rPr>
          <w:b/>
          <w:sz w:val="20"/>
        </w:rPr>
        <w:t xml:space="preserve">                                  «</w:t>
      </w:r>
      <w:r w:rsidR="00F01E51">
        <w:rPr>
          <w:b/>
          <w:sz w:val="20"/>
        </w:rPr>
        <w:t>___</w:t>
      </w:r>
      <w:r>
        <w:rPr>
          <w:b/>
          <w:sz w:val="20"/>
        </w:rPr>
        <w:t>»</w:t>
      </w:r>
      <w:r w:rsidR="00F01E51">
        <w:rPr>
          <w:b/>
          <w:sz w:val="20"/>
        </w:rPr>
        <w:t xml:space="preserve"> _________</w:t>
      </w:r>
      <w:r>
        <w:rPr>
          <w:b/>
          <w:sz w:val="20"/>
        </w:rPr>
        <w:t xml:space="preserve"> 20</w:t>
      </w:r>
      <w:r w:rsidR="00F01E51">
        <w:rPr>
          <w:b/>
          <w:sz w:val="20"/>
        </w:rPr>
        <w:t>__</w:t>
      </w:r>
      <w:r w:rsidR="00AA0515" w:rsidRPr="00AA0515">
        <w:rPr>
          <w:b/>
          <w:sz w:val="20"/>
        </w:rPr>
        <w:t>г.</w:t>
      </w:r>
    </w:p>
    <w:p w:rsidR="00AA0515" w:rsidRPr="00AA0515" w:rsidRDefault="00AA0515" w:rsidP="00AA0515">
      <w:pPr>
        <w:pStyle w:val="1"/>
        <w:ind w:firstLine="6946"/>
        <w:jc w:val="both"/>
        <w:rPr>
          <w:b/>
          <w:sz w:val="20"/>
        </w:rPr>
      </w:pPr>
    </w:p>
    <w:p w:rsidR="008C412B" w:rsidRDefault="00AA0515" w:rsidP="00AA0515">
      <w:pPr>
        <w:pStyle w:val="1"/>
        <w:jc w:val="both"/>
      </w:pPr>
      <w:r w:rsidRPr="00AA0515">
        <w:rPr>
          <w:b/>
          <w:sz w:val="20"/>
        </w:rPr>
        <w:t xml:space="preserve">М.П.                                                 </w:t>
      </w:r>
      <w:r w:rsidR="005F6B26">
        <w:rPr>
          <w:b/>
          <w:sz w:val="20"/>
        </w:rPr>
        <w:t xml:space="preserve">     </w:t>
      </w:r>
      <w:r w:rsidRPr="00AA0515">
        <w:rPr>
          <w:b/>
          <w:sz w:val="20"/>
        </w:rPr>
        <w:t xml:space="preserve">                                   </w:t>
      </w:r>
    </w:p>
    <w:sectPr w:rsidR="008C412B" w:rsidSect="00950282">
      <w:pgSz w:w="11906" w:h="16838"/>
      <w:pgMar w:top="680" w:right="849" w:bottom="102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6A4"/>
    <w:multiLevelType w:val="multilevel"/>
    <w:tmpl w:val="6BD2DB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F10A6"/>
    <w:multiLevelType w:val="singleLevel"/>
    <w:tmpl w:val="E7789B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C46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2"/>
    <w:rsid w:val="0003135A"/>
    <w:rsid w:val="00034C45"/>
    <w:rsid w:val="000A04C1"/>
    <w:rsid w:val="001353D4"/>
    <w:rsid w:val="00135A1E"/>
    <w:rsid w:val="00156EC3"/>
    <w:rsid w:val="0018254B"/>
    <w:rsid w:val="00203E3E"/>
    <w:rsid w:val="00211151"/>
    <w:rsid w:val="0021323D"/>
    <w:rsid w:val="00224D75"/>
    <w:rsid w:val="00230676"/>
    <w:rsid w:val="0023384B"/>
    <w:rsid w:val="00275818"/>
    <w:rsid w:val="00296F1B"/>
    <w:rsid w:val="002E76D5"/>
    <w:rsid w:val="003512CE"/>
    <w:rsid w:val="00354669"/>
    <w:rsid w:val="00364B27"/>
    <w:rsid w:val="00366395"/>
    <w:rsid w:val="003F368A"/>
    <w:rsid w:val="004112E8"/>
    <w:rsid w:val="00440B13"/>
    <w:rsid w:val="00471C05"/>
    <w:rsid w:val="004E3961"/>
    <w:rsid w:val="004E63EA"/>
    <w:rsid w:val="005251B3"/>
    <w:rsid w:val="00542DDD"/>
    <w:rsid w:val="00563B69"/>
    <w:rsid w:val="00566EF0"/>
    <w:rsid w:val="0056738F"/>
    <w:rsid w:val="0057147F"/>
    <w:rsid w:val="005A2786"/>
    <w:rsid w:val="005C3154"/>
    <w:rsid w:val="005E71E8"/>
    <w:rsid w:val="005F6B26"/>
    <w:rsid w:val="00606BAA"/>
    <w:rsid w:val="006179A1"/>
    <w:rsid w:val="00637FE9"/>
    <w:rsid w:val="00681949"/>
    <w:rsid w:val="006B6BCC"/>
    <w:rsid w:val="007D5228"/>
    <w:rsid w:val="0083283C"/>
    <w:rsid w:val="008667A5"/>
    <w:rsid w:val="008B77BE"/>
    <w:rsid w:val="008C412B"/>
    <w:rsid w:val="008C518A"/>
    <w:rsid w:val="0090651E"/>
    <w:rsid w:val="00921349"/>
    <w:rsid w:val="00950282"/>
    <w:rsid w:val="009B102F"/>
    <w:rsid w:val="009C6EED"/>
    <w:rsid w:val="00A1370C"/>
    <w:rsid w:val="00A41E53"/>
    <w:rsid w:val="00A51144"/>
    <w:rsid w:val="00A52275"/>
    <w:rsid w:val="00A53284"/>
    <w:rsid w:val="00AA0515"/>
    <w:rsid w:val="00B14A83"/>
    <w:rsid w:val="00B36441"/>
    <w:rsid w:val="00BB5574"/>
    <w:rsid w:val="00BC12D6"/>
    <w:rsid w:val="00BD4483"/>
    <w:rsid w:val="00BE3478"/>
    <w:rsid w:val="00C12BDE"/>
    <w:rsid w:val="00C501CD"/>
    <w:rsid w:val="00C76AEC"/>
    <w:rsid w:val="00C93CE9"/>
    <w:rsid w:val="00D05122"/>
    <w:rsid w:val="00D42248"/>
    <w:rsid w:val="00D54D99"/>
    <w:rsid w:val="00D86AFF"/>
    <w:rsid w:val="00DD58A8"/>
    <w:rsid w:val="00DE430D"/>
    <w:rsid w:val="00E645F3"/>
    <w:rsid w:val="00E76F4B"/>
    <w:rsid w:val="00E91C72"/>
    <w:rsid w:val="00E925F0"/>
    <w:rsid w:val="00E93CF8"/>
    <w:rsid w:val="00F01E51"/>
    <w:rsid w:val="00F50A02"/>
    <w:rsid w:val="00F53A55"/>
    <w:rsid w:val="00F563C8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2"/>
  </w:style>
  <w:style w:type="paragraph" w:styleId="1">
    <w:name w:val="heading 1"/>
    <w:basedOn w:val="a"/>
    <w:next w:val="a"/>
    <w:qFormat/>
    <w:rsid w:val="009502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5028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282"/>
    <w:pPr>
      <w:jc w:val="both"/>
    </w:pPr>
    <w:rPr>
      <w:sz w:val="24"/>
    </w:rPr>
  </w:style>
  <w:style w:type="paragraph" w:styleId="a4">
    <w:name w:val="Title"/>
    <w:basedOn w:val="a"/>
    <w:qFormat/>
    <w:rsid w:val="00950282"/>
    <w:pPr>
      <w:jc w:val="center"/>
    </w:pPr>
    <w:rPr>
      <w:b/>
      <w:sz w:val="24"/>
    </w:rPr>
  </w:style>
  <w:style w:type="paragraph" w:styleId="a5">
    <w:name w:val="Body Text Indent"/>
    <w:basedOn w:val="a"/>
    <w:rsid w:val="00950282"/>
    <w:pPr>
      <w:jc w:val="both"/>
    </w:pPr>
    <w:rPr>
      <w:sz w:val="22"/>
    </w:rPr>
  </w:style>
  <w:style w:type="paragraph" w:styleId="20">
    <w:name w:val="Body Text Indent 2"/>
    <w:basedOn w:val="a"/>
    <w:rsid w:val="00950282"/>
    <w:pPr>
      <w:ind w:left="851"/>
    </w:pPr>
    <w:rPr>
      <w:sz w:val="24"/>
    </w:rPr>
  </w:style>
  <w:style w:type="paragraph" w:styleId="a6">
    <w:name w:val="List Paragraph"/>
    <w:basedOn w:val="a"/>
    <w:uiPriority w:val="34"/>
    <w:qFormat/>
    <w:rsid w:val="00211151"/>
    <w:pPr>
      <w:ind w:left="720"/>
      <w:contextualSpacing/>
    </w:pPr>
  </w:style>
  <w:style w:type="paragraph" w:customStyle="1" w:styleId="10">
    <w:name w:val="Обычный1"/>
    <w:uiPriority w:val="99"/>
    <w:rsid w:val="008B77BE"/>
    <w:pPr>
      <w:widowControl w:val="0"/>
      <w:suppressAutoHyphens/>
    </w:pPr>
    <w:rPr>
      <w:kern w:val="1"/>
      <w:lang w:eastAsia="ar-SA"/>
    </w:rPr>
  </w:style>
  <w:style w:type="character" w:customStyle="1" w:styleId="wmi-callto">
    <w:name w:val="wmi-callto"/>
    <w:basedOn w:val="a0"/>
    <w:rsid w:val="00471C05"/>
  </w:style>
  <w:style w:type="paragraph" w:styleId="a7">
    <w:name w:val="Balloon Text"/>
    <w:basedOn w:val="a"/>
    <w:link w:val="a8"/>
    <w:uiPriority w:val="99"/>
    <w:semiHidden/>
    <w:unhideWhenUsed/>
    <w:rsid w:val="00921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2"/>
  </w:style>
  <w:style w:type="paragraph" w:styleId="1">
    <w:name w:val="heading 1"/>
    <w:basedOn w:val="a"/>
    <w:next w:val="a"/>
    <w:qFormat/>
    <w:rsid w:val="009502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5028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282"/>
    <w:pPr>
      <w:jc w:val="both"/>
    </w:pPr>
    <w:rPr>
      <w:sz w:val="24"/>
    </w:rPr>
  </w:style>
  <w:style w:type="paragraph" w:styleId="a4">
    <w:name w:val="Title"/>
    <w:basedOn w:val="a"/>
    <w:qFormat/>
    <w:rsid w:val="00950282"/>
    <w:pPr>
      <w:jc w:val="center"/>
    </w:pPr>
    <w:rPr>
      <w:b/>
      <w:sz w:val="24"/>
    </w:rPr>
  </w:style>
  <w:style w:type="paragraph" w:styleId="a5">
    <w:name w:val="Body Text Indent"/>
    <w:basedOn w:val="a"/>
    <w:rsid w:val="00950282"/>
    <w:pPr>
      <w:jc w:val="both"/>
    </w:pPr>
    <w:rPr>
      <w:sz w:val="22"/>
    </w:rPr>
  </w:style>
  <w:style w:type="paragraph" w:styleId="20">
    <w:name w:val="Body Text Indent 2"/>
    <w:basedOn w:val="a"/>
    <w:rsid w:val="00950282"/>
    <w:pPr>
      <w:ind w:left="851"/>
    </w:pPr>
    <w:rPr>
      <w:sz w:val="24"/>
    </w:rPr>
  </w:style>
  <w:style w:type="paragraph" w:styleId="a6">
    <w:name w:val="List Paragraph"/>
    <w:basedOn w:val="a"/>
    <w:uiPriority w:val="34"/>
    <w:qFormat/>
    <w:rsid w:val="00211151"/>
    <w:pPr>
      <w:ind w:left="720"/>
      <w:contextualSpacing/>
    </w:pPr>
  </w:style>
  <w:style w:type="paragraph" w:customStyle="1" w:styleId="10">
    <w:name w:val="Обычный1"/>
    <w:uiPriority w:val="99"/>
    <w:rsid w:val="008B77BE"/>
    <w:pPr>
      <w:widowControl w:val="0"/>
      <w:suppressAutoHyphens/>
    </w:pPr>
    <w:rPr>
      <w:kern w:val="1"/>
      <w:lang w:eastAsia="ar-SA"/>
    </w:rPr>
  </w:style>
  <w:style w:type="character" w:customStyle="1" w:styleId="wmi-callto">
    <w:name w:val="wmi-callto"/>
    <w:basedOn w:val="a0"/>
    <w:rsid w:val="00471C05"/>
  </w:style>
  <w:style w:type="paragraph" w:styleId="a7">
    <w:name w:val="Balloon Text"/>
    <w:basedOn w:val="a"/>
    <w:link w:val="a8"/>
    <w:uiPriority w:val="99"/>
    <w:semiHidden/>
    <w:unhideWhenUsed/>
    <w:rsid w:val="00921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B7B2-0920-470C-B585-89CB014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2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1</dc:creator>
  <cp:lastModifiedBy>User</cp:lastModifiedBy>
  <cp:revision>4</cp:revision>
  <cp:lastPrinted>2013-12-18T05:13:00Z</cp:lastPrinted>
  <dcterms:created xsi:type="dcterms:W3CDTF">2014-04-29T08:51:00Z</dcterms:created>
  <dcterms:modified xsi:type="dcterms:W3CDTF">2015-02-16T15:41:00Z</dcterms:modified>
</cp:coreProperties>
</file>